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7B5" w:rsidRDefault="009407B5" w:rsidP="009407B5">
      <w:pPr>
        <w:jc w:val="center"/>
        <w:rPr>
          <w:color w:val="2F5496" w:themeColor="accent5" w:themeShade="BF"/>
          <w:sz w:val="28"/>
          <w:szCs w:val="28"/>
        </w:rPr>
      </w:pPr>
    </w:p>
    <w:p w:rsidR="009407B5" w:rsidRPr="009407B5" w:rsidRDefault="009407B5" w:rsidP="009407B5">
      <w:pPr>
        <w:jc w:val="center"/>
        <w:rPr>
          <w:b/>
          <w:color w:val="C00000"/>
          <w:sz w:val="40"/>
          <w:szCs w:val="40"/>
        </w:rPr>
      </w:pPr>
      <w:r w:rsidRPr="009407B5">
        <w:rPr>
          <w:b/>
          <w:color w:val="C00000"/>
          <w:sz w:val="40"/>
          <w:szCs w:val="40"/>
        </w:rPr>
        <w:t>DYŻUR WAKACYJNY</w:t>
      </w:r>
    </w:p>
    <w:p w:rsidR="009407B5" w:rsidRDefault="009407B5" w:rsidP="009407B5">
      <w:pPr>
        <w:jc w:val="center"/>
        <w:rPr>
          <w:color w:val="2F5496" w:themeColor="accent5" w:themeShade="BF"/>
          <w:sz w:val="28"/>
          <w:szCs w:val="28"/>
        </w:rPr>
      </w:pPr>
    </w:p>
    <w:p w:rsidR="009407B5" w:rsidRPr="009407B5" w:rsidRDefault="009407B5" w:rsidP="009407B5">
      <w:pPr>
        <w:jc w:val="center"/>
        <w:rPr>
          <w:color w:val="2F5496" w:themeColor="accent5" w:themeShade="BF"/>
          <w:sz w:val="28"/>
          <w:szCs w:val="28"/>
        </w:rPr>
      </w:pPr>
      <w:r w:rsidRPr="009407B5">
        <w:rPr>
          <w:color w:val="2F5496" w:themeColor="accent5" w:themeShade="BF"/>
          <w:sz w:val="28"/>
          <w:szCs w:val="28"/>
        </w:rPr>
        <w:t xml:space="preserve">W dniach </w:t>
      </w:r>
      <w:r w:rsidRPr="009407B5">
        <w:rPr>
          <w:b/>
          <w:color w:val="2F5496" w:themeColor="accent5" w:themeShade="BF"/>
          <w:sz w:val="28"/>
          <w:szCs w:val="28"/>
        </w:rPr>
        <w:t>20 – 31 maja 2019 r.,</w:t>
      </w:r>
      <w:r w:rsidRPr="009407B5">
        <w:rPr>
          <w:color w:val="2F5496" w:themeColor="accent5" w:themeShade="BF"/>
          <w:sz w:val="28"/>
          <w:szCs w:val="28"/>
        </w:rPr>
        <w:t xml:space="preserve"> w Przedszkolu nr 3 w Brwinowie trwają zapisy dzieci na dyżur wakacyjny, który w naszym przedszkolu </w:t>
      </w:r>
      <w:r>
        <w:rPr>
          <w:color w:val="2F5496" w:themeColor="accent5" w:themeShade="BF"/>
          <w:sz w:val="28"/>
          <w:szCs w:val="28"/>
        </w:rPr>
        <w:t>od</w:t>
      </w:r>
      <w:r w:rsidRPr="009407B5">
        <w:rPr>
          <w:color w:val="2F5496" w:themeColor="accent5" w:themeShade="BF"/>
          <w:sz w:val="28"/>
          <w:szCs w:val="28"/>
        </w:rPr>
        <w:t xml:space="preserve">będzie </w:t>
      </w:r>
      <w:r>
        <w:rPr>
          <w:color w:val="2F5496" w:themeColor="accent5" w:themeShade="BF"/>
          <w:sz w:val="28"/>
          <w:szCs w:val="28"/>
        </w:rPr>
        <w:t xml:space="preserve">się </w:t>
      </w:r>
      <w:r w:rsidRPr="009407B5">
        <w:rPr>
          <w:color w:val="2F5496" w:themeColor="accent5" w:themeShade="BF"/>
          <w:sz w:val="28"/>
          <w:szCs w:val="28"/>
        </w:rPr>
        <w:t xml:space="preserve">w terminie </w:t>
      </w:r>
      <w:r w:rsidRPr="009407B5">
        <w:rPr>
          <w:color w:val="2F5496" w:themeColor="accent5" w:themeShade="BF"/>
          <w:sz w:val="28"/>
          <w:szCs w:val="28"/>
        </w:rPr>
        <w:br/>
        <w:t xml:space="preserve">15 – 26 </w:t>
      </w:r>
      <w:r>
        <w:rPr>
          <w:color w:val="2F5496" w:themeColor="accent5" w:themeShade="BF"/>
          <w:sz w:val="28"/>
          <w:szCs w:val="28"/>
        </w:rPr>
        <w:t>lipca 201</w:t>
      </w:r>
      <w:r w:rsidRPr="009407B5">
        <w:rPr>
          <w:color w:val="2F5496" w:themeColor="accent5" w:themeShade="BF"/>
          <w:sz w:val="28"/>
          <w:szCs w:val="28"/>
        </w:rPr>
        <w:t>9 r.</w:t>
      </w:r>
    </w:p>
    <w:p w:rsidR="009407B5" w:rsidRPr="009407B5" w:rsidRDefault="00C42B29" w:rsidP="009407B5">
      <w:pPr>
        <w:jc w:val="center"/>
        <w:rPr>
          <w:color w:val="2F5496" w:themeColor="accent5" w:themeShade="BF"/>
          <w:sz w:val="28"/>
          <w:szCs w:val="28"/>
        </w:rPr>
      </w:pPr>
      <w:r>
        <w:rPr>
          <w:color w:val="2F5496" w:themeColor="accent5" w:themeShade="BF"/>
          <w:sz w:val="28"/>
          <w:szCs w:val="28"/>
        </w:rPr>
        <w:t xml:space="preserve">Regulamin dyżuru wakacyjnego, kartę zgłoszeń </w:t>
      </w:r>
      <w:r w:rsidR="009407B5" w:rsidRPr="009407B5">
        <w:rPr>
          <w:color w:val="2F5496" w:themeColor="accent5" w:themeShade="BF"/>
          <w:sz w:val="28"/>
          <w:szCs w:val="28"/>
        </w:rPr>
        <w:t>na dyżur wakacyjny</w:t>
      </w:r>
      <w:r>
        <w:rPr>
          <w:color w:val="2F5496" w:themeColor="accent5" w:themeShade="BF"/>
          <w:sz w:val="28"/>
          <w:szCs w:val="28"/>
        </w:rPr>
        <w:br/>
      </w:r>
      <w:r w:rsidR="009407B5" w:rsidRPr="009407B5">
        <w:rPr>
          <w:color w:val="2F5496" w:themeColor="accent5" w:themeShade="BF"/>
          <w:sz w:val="28"/>
          <w:szCs w:val="28"/>
        </w:rPr>
        <w:t xml:space="preserve"> </w:t>
      </w:r>
      <w:r>
        <w:rPr>
          <w:color w:val="2F5496" w:themeColor="accent5" w:themeShade="BF"/>
          <w:sz w:val="28"/>
          <w:szCs w:val="28"/>
        </w:rPr>
        <w:t>i klauzulę informacyjną</w:t>
      </w:r>
      <w:r w:rsidR="009407B5" w:rsidRPr="009407B5">
        <w:rPr>
          <w:color w:val="2F5496" w:themeColor="accent5" w:themeShade="BF"/>
          <w:sz w:val="28"/>
          <w:szCs w:val="28"/>
        </w:rPr>
        <w:t xml:space="preserve"> można pobrać </w:t>
      </w:r>
      <w:r w:rsidR="009407B5" w:rsidRPr="009407B5">
        <w:rPr>
          <w:color w:val="2F5496" w:themeColor="accent5" w:themeShade="BF"/>
          <w:sz w:val="28"/>
          <w:szCs w:val="28"/>
        </w:rPr>
        <w:br/>
        <w:t>u nauczycielek w grupach lub ze strony  www. Przedszkola.</w:t>
      </w:r>
    </w:p>
    <w:p w:rsidR="009407B5" w:rsidRPr="009407B5" w:rsidRDefault="00C42B29" w:rsidP="009407B5">
      <w:pPr>
        <w:jc w:val="center"/>
        <w:rPr>
          <w:color w:val="2F5496" w:themeColor="accent5" w:themeShade="BF"/>
          <w:sz w:val="28"/>
          <w:szCs w:val="28"/>
        </w:rPr>
      </w:pPr>
      <w:r>
        <w:rPr>
          <w:color w:val="2F5496" w:themeColor="accent5" w:themeShade="BF"/>
          <w:sz w:val="28"/>
          <w:szCs w:val="28"/>
        </w:rPr>
        <w:t xml:space="preserve">Zwrot wypełnionych kart zgłoszeń wraz z klauzulą </w:t>
      </w:r>
      <w:r w:rsidR="009407B5" w:rsidRPr="009407B5">
        <w:rPr>
          <w:color w:val="2F5496" w:themeColor="accent5" w:themeShade="BF"/>
          <w:sz w:val="28"/>
          <w:szCs w:val="28"/>
        </w:rPr>
        <w:t xml:space="preserve">– osobiście do nauczycielek </w:t>
      </w:r>
      <w:r>
        <w:rPr>
          <w:color w:val="2F5496" w:themeColor="accent5" w:themeShade="BF"/>
          <w:sz w:val="28"/>
          <w:szCs w:val="28"/>
        </w:rPr>
        <w:br/>
        <w:t xml:space="preserve">w grupach </w:t>
      </w:r>
      <w:bookmarkStart w:id="0" w:name="_GoBack"/>
      <w:bookmarkEnd w:id="0"/>
      <w:r w:rsidR="009407B5" w:rsidRPr="009407B5">
        <w:rPr>
          <w:color w:val="2F5496" w:themeColor="accent5" w:themeShade="BF"/>
          <w:sz w:val="28"/>
          <w:szCs w:val="28"/>
        </w:rPr>
        <w:t>w wyżej podanym terminie.</w:t>
      </w:r>
    </w:p>
    <w:sectPr w:rsidR="009407B5" w:rsidRPr="00940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D7"/>
    <w:rsid w:val="002426D7"/>
    <w:rsid w:val="009407B5"/>
    <w:rsid w:val="00C42B29"/>
    <w:rsid w:val="00FE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A507"/>
  <w15:chartTrackingRefBased/>
  <w15:docId w15:val="{08748827-8D4F-4428-9FA9-B6E0B4B3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403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5</cp:revision>
  <dcterms:created xsi:type="dcterms:W3CDTF">2019-05-16T06:18:00Z</dcterms:created>
  <dcterms:modified xsi:type="dcterms:W3CDTF">2019-05-16T06:30:00Z</dcterms:modified>
</cp:coreProperties>
</file>